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F3" w:rsidRDefault="00A76068">
      <w:r>
        <w:t xml:space="preserve">                                                                                 1</w:t>
      </w:r>
    </w:p>
    <w:p w:rsidR="00046AF3" w:rsidRDefault="00046AF3"/>
    <w:p w:rsidR="00745B20" w:rsidRPr="00235455" w:rsidRDefault="00235455">
      <w:pPr>
        <w:rPr>
          <w:b/>
          <w:i/>
          <w:color w:val="FF0000"/>
          <w:sz w:val="36"/>
          <w:szCs w:val="36"/>
          <w:u w:val="single"/>
        </w:rPr>
      </w:pPr>
      <w:r w:rsidRPr="00235455">
        <w:rPr>
          <w:b/>
          <w:i/>
          <w:color w:val="FF0000"/>
          <w:sz w:val="36"/>
          <w:szCs w:val="36"/>
          <w:u w:val="single"/>
        </w:rPr>
        <w:t xml:space="preserve">TİCARET SİCİLİNDE </w:t>
      </w:r>
      <w:r w:rsidR="00046AF3" w:rsidRPr="00235455">
        <w:rPr>
          <w:b/>
          <w:i/>
          <w:color w:val="FF0000"/>
          <w:sz w:val="36"/>
          <w:szCs w:val="36"/>
          <w:u w:val="single"/>
        </w:rPr>
        <w:t>KARŞILAŞILAN İADE NEDENLERİ</w:t>
      </w:r>
      <w:proofErr w:type="gramStart"/>
      <w:r w:rsidR="0056653C" w:rsidRPr="00235455">
        <w:rPr>
          <w:b/>
          <w:i/>
          <w:color w:val="FF0000"/>
          <w:sz w:val="36"/>
          <w:szCs w:val="36"/>
          <w:u w:val="single"/>
        </w:rPr>
        <w:t>..</w:t>
      </w:r>
      <w:proofErr w:type="gramEnd"/>
    </w:p>
    <w:p w:rsidR="00046AF3" w:rsidRPr="00046AF3" w:rsidRDefault="00E16FE8">
      <w:pPr>
        <w:rPr>
          <w:sz w:val="28"/>
          <w:szCs w:val="28"/>
        </w:rPr>
      </w:pPr>
      <w:r>
        <w:rPr>
          <w:sz w:val="28"/>
          <w:szCs w:val="28"/>
        </w:rPr>
        <w:t>*Dilekçeler</w:t>
      </w:r>
      <w:r w:rsidR="00046AF3" w:rsidRPr="00046AF3">
        <w:rPr>
          <w:sz w:val="28"/>
          <w:szCs w:val="28"/>
        </w:rPr>
        <w:t xml:space="preserve"> şirketi temsile yetkililerce ad soy ad yazılarak temsile uygun imza edilmiş olmalı,</w:t>
      </w:r>
      <w:r w:rsidR="00332C8A">
        <w:rPr>
          <w:sz w:val="28"/>
          <w:szCs w:val="28"/>
        </w:rPr>
        <w:t xml:space="preserve"> </w:t>
      </w:r>
      <w:r w:rsidR="00535590">
        <w:rPr>
          <w:sz w:val="28"/>
          <w:szCs w:val="28"/>
        </w:rPr>
        <w:t xml:space="preserve">Dilekçe </w:t>
      </w:r>
      <w:r w:rsidR="002302A5">
        <w:rPr>
          <w:sz w:val="28"/>
          <w:szCs w:val="28"/>
        </w:rPr>
        <w:t>vekâleten</w:t>
      </w:r>
      <w:r w:rsidR="00535590">
        <w:rPr>
          <w:sz w:val="28"/>
          <w:szCs w:val="28"/>
        </w:rPr>
        <w:t xml:space="preserve"> imza edilmesi halinde noter onaylı </w:t>
      </w:r>
      <w:r w:rsidR="00C73253">
        <w:rPr>
          <w:sz w:val="28"/>
          <w:szCs w:val="28"/>
        </w:rPr>
        <w:t>vekâlet</w:t>
      </w:r>
      <w:r w:rsidR="00535590">
        <w:rPr>
          <w:sz w:val="28"/>
          <w:szCs w:val="28"/>
        </w:rPr>
        <w:t xml:space="preserve"> eklenmeli.(Dava </w:t>
      </w:r>
      <w:r w:rsidR="00C73253">
        <w:rPr>
          <w:sz w:val="28"/>
          <w:szCs w:val="28"/>
        </w:rPr>
        <w:t>vekâletleri</w:t>
      </w:r>
      <w:r w:rsidR="00535590">
        <w:rPr>
          <w:sz w:val="28"/>
          <w:szCs w:val="28"/>
        </w:rPr>
        <w:t xml:space="preserve"> ile işlemler yapılmıyor)</w:t>
      </w:r>
    </w:p>
    <w:p w:rsidR="00046AF3" w:rsidRDefault="00046AF3">
      <w:pPr>
        <w:rPr>
          <w:sz w:val="28"/>
          <w:szCs w:val="28"/>
        </w:rPr>
      </w:pPr>
      <w:r w:rsidRPr="00046AF3">
        <w:rPr>
          <w:sz w:val="28"/>
          <w:szCs w:val="28"/>
        </w:rPr>
        <w:t xml:space="preserve">* Tüzel kişi yönetim kurulu üyesi seçilmiş </w:t>
      </w:r>
      <w:r w:rsidR="00E16FE8">
        <w:rPr>
          <w:sz w:val="28"/>
          <w:szCs w:val="28"/>
        </w:rPr>
        <w:t xml:space="preserve">gerçek kişi temsilcisi için noter onaylı </w:t>
      </w:r>
      <w:r w:rsidR="00C73253">
        <w:rPr>
          <w:sz w:val="28"/>
          <w:szCs w:val="28"/>
        </w:rPr>
        <w:t>A.Ş.</w:t>
      </w:r>
      <w:r w:rsidR="00E16FE8">
        <w:rPr>
          <w:sz w:val="28"/>
          <w:szCs w:val="28"/>
        </w:rPr>
        <w:t>yönetim /</w:t>
      </w:r>
      <w:r w:rsidR="00C73253">
        <w:rPr>
          <w:sz w:val="28"/>
          <w:szCs w:val="28"/>
        </w:rPr>
        <w:t>LTD.</w:t>
      </w:r>
      <w:r w:rsidR="002374C2">
        <w:rPr>
          <w:sz w:val="28"/>
          <w:szCs w:val="28"/>
        </w:rPr>
        <w:t xml:space="preserve"> </w:t>
      </w:r>
      <w:r w:rsidR="00E16FE8">
        <w:rPr>
          <w:sz w:val="28"/>
          <w:szCs w:val="28"/>
        </w:rPr>
        <w:t xml:space="preserve">müdürler kurulu kararı </w:t>
      </w:r>
      <w:r w:rsidR="0080794D">
        <w:rPr>
          <w:sz w:val="28"/>
          <w:szCs w:val="28"/>
        </w:rPr>
        <w:t xml:space="preserve">evrak ekinde </w:t>
      </w:r>
      <w:r w:rsidR="00E16FE8">
        <w:rPr>
          <w:sz w:val="28"/>
          <w:szCs w:val="28"/>
        </w:rPr>
        <w:t>verilmeli,</w:t>
      </w:r>
    </w:p>
    <w:p w:rsidR="00046AF3" w:rsidRDefault="008949C5">
      <w:pPr>
        <w:rPr>
          <w:sz w:val="28"/>
          <w:szCs w:val="28"/>
        </w:rPr>
      </w:pPr>
      <w:r>
        <w:rPr>
          <w:sz w:val="28"/>
          <w:szCs w:val="28"/>
        </w:rPr>
        <w:t>*Tüzel</w:t>
      </w:r>
      <w:r w:rsidR="00420434">
        <w:rPr>
          <w:sz w:val="28"/>
          <w:szCs w:val="28"/>
        </w:rPr>
        <w:t xml:space="preserve"> kişi YK üyesi /  müdürün </w:t>
      </w:r>
      <w:r w:rsidR="007A2044">
        <w:rPr>
          <w:sz w:val="28"/>
          <w:szCs w:val="28"/>
        </w:rPr>
        <w:t>gerçek kişi temsilcisi</w:t>
      </w:r>
      <w:r w:rsidR="00420434">
        <w:rPr>
          <w:sz w:val="28"/>
          <w:szCs w:val="28"/>
        </w:rPr>
        <w:t xml:space="preserve">ne </w:t>
      </w:r>
      <w:r w:rsidR="00783048">
        <w:rPr>
          <w:sz w:val="28"/>
          <w:szCs w:val="28"/>
        </w:rPr>
        <w:t>ayrıca gerçek kişi ol</w:t>
      </w:r>
      <w:r w:rsidR="00E16FE8">
        <w:rPr>
          <w:sz w:val="28"/>
          <w:szCs w:val="28"/>
        </w:rPr>
        <w:t xml:space="preserve">arak </w:t>
      </w:r>
      <w:r w:rsidR="00420434">
        <w:rPr>
          <w:sz w:val="28"/>
          <w:szCs w:val="28"/>
        </w:rPr>
        <w:t xml:space="preserve">farklı </w:t>
      </w:r>
      <w:r w:rsidR="0080794D">
        <w:rPr>
          <w:sz w:val="28"/>
          <w:szCs w:val="28"/>
        </w:rPr>
        <w:t>görev ve yetki verilmemeli.</w:t>
      </w:r>
    </w:p>
    <w:p w:rsidR="00865503" w:rsidRDefault="00865503">
      <w:pPr>
        <w:rPr>
          <w:sz w:val="28"/>
          <w:szCs w:val="28"/>
        </w:rPr>
      </w:pPr>
      <w:r>
        <w:rPr>
          <w:sz w:val="28"/>
          <w:szCs w:val="28"/>
        </w:rPr>
        <w:t>*Bakanlık temsilcisinin bulunmadığı genel kurulunuzda</w:t>
      </w:r>
      <w:r w:rsidR="00017F50">
        <w:rPr>
          <w:sz w:val="28"/>
          <w:szCs w:val="28"/>
        </w:rPr>
        <w:t xml:space="preserve"> </w:t>
      </w:r>
      <w:r w:rsidR="002302A5">
        <w:rPr>
          <w:sz w:val="28"/>
          <w:szCs w:val="28"/>
        </w:rPr>
        <w:t>vekâleten</w:t>
      </w:r>
      <w:r w:rsidR="00017F50">
        <w:rPr>
          <w:sz w:val="28"/>
          <w:szCs w:val="28"/>
        </w:rPr>
        <w:t xml:space="preserve"> katılım bulunması halinde</w:t>
      </w:r>
      <w:r>
        <w:rPr>
          <w:sz w:val="28"/>
          <w:szCs w:val="28"/>
        </w:rPr>
        <w:t>,</w:t>
      </w:r>
      <w:r w:rsidR="002374C2">
        <w:rPr>
          <w:sz w:val="28"/>
          <w:szCs w:val="28"/>
        </w:rPr>
        <w:t xml:space="preserve"> evrakın ekinde</w:t>
      </w:r>
      <w:r w:rsidR="00365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ilgili kişilerin </w:t>
      </w:r>
      <w:r w:rsidR="00F160FC">
        <w:rPr>
          <w:sz w:val="28"/>
          <w:szCs w:val="28"/>
        </w:rPr>
        <w:t xml:space="preserve">noter onaylı </w:t>
      </w:r>
      <w:r w:rsidR="002302A5">
        <w:rPr>
          <w:sz w:val="28"/>
          <w:szCs w:val="28"/>
        </w:rPr>
        <w:t>vekâletnameleri</w:t>
      </w:r>
      <w:r w:rsidR="0080794D">
        <w:rPr>
          <w:sz w:val="28"/>
          <w:szCs w:val="28"/>
        </w:rPr>
        <w:t xml:space="preserve"> veya ıslak imzalı </w:t>
      </w:r>
      <w:r w:rsidR="00177A87">
        <w:rPr>
          <w:sz w:val="28"/>
          <w:szCs w:val="28"/>
        </w:rPr>
        <w:t>vekâletnameleri</w:t>
      </w:r>
      <w:r w:rsidR="0080794D">
        <w:rPr>
          <w:sz w:val="28"/>
          <w:szCs w:val="28"/>
        </w:rPr>
        <w:t xml:space="preserve"> ile imza sirküleri </w:t>
      </w:r>
      <w:r>
        <w:rPr>
          <w:sz w:val="28"/>
          <w:szCs w:val="28"/>
        </w:rPr>
        <w:t>de verilmeli,</w:t>
      </w:r>
    </w:p>
    <w:p w:rsidR="00420434" w:rsidRDefault="00177A87">
      <w:pPr>
        <w:rPr>
          <w:sz w:val="28"/>
          <w:szCs w:val="28"/>
        </w:rPr>
      </w:pPr>
      <w:r>
        <w:rPr>
          <w:sz w:val="28"/>
          <w:szCs w:val="28"/>
        </w:rPr>
        <w:t xml:space="preserve">*Bağımsız denetçi genel kurulda ve en fazla </w:t>
      </w:r>
      <w:r w:rsidR="00E16FE8">
        <w:rPr>
          <w:sz w:val="28"/>
          <w:szCs w:val="28"/>
        </w:rPr>
        <w:t>b</w:t>
      </w:r>
      <w:r>
        <w:rPr>
          <w:sz w:val="28"/>
          <w:szCs w:val="28"/>
        </w:rPr>
        <w:t>ir hesap dönemi için seçilebilir.</w:t>
      </w:r>
      <w:r w:rsidR="00E16FE8">
        <w:rPr>
          <w:sz w:val="28"/>
          <w:szCs w:val="28"/>
        </w:rPr>
        <w:t xml:space="preserve"> </w:t>
      </w:r>
    </w:p>
    <w:p w:rsidR="00E16FE8" w:rsidRDefault="00783048">
      <w:pPr>
        <w:rPr>
          <w:sz w:val="28"/>
          <w:szCs w:val="28"/>
        </w:rPr>
      </w:pPr>
      <w:r>
        <w:rPr>
          <w:sz w:val="28"/>
          <w:szCs w:val="28"/>
        </w:rPr>
        <w:t>*Y</w:t>
      </w:r>
      <w:r w:rsidR="00046AF3" w:rsidRPr="00046AF3">
        <w:rPr>
          <w:sz w:val="28"/>
          <w:szCs w:val="28"/>
        </w:rPr>
        <w:t xml:space="preserve">etki kararlarında şirketi temsil </w:t>
      </w:r>
      <w:r w:rsidR="00E16FE8">
        <w:rPr>
          <w:sz w:val="28"/>
          <w:szCs w:val="28"/>
        </w:rPr>
        <w:t>şekli mersise giriş yapılırken alınmış karar</w:t>
      </w:r>
      <w:r w:rsidR="005C256D">
        <w:rPr>
          <w:sz w:val="28"/>
          <w:szCs w:val="28"/>
        </w:rPr>
        <w:t xml:space="preserve">a uygun </w:t>
      </w:r>
      <w:r w:rsidR="00E16FE8">
        <w:rPr>
          <w:sz w:val="28"/>
          <w:szCs w:val="28"/>
        </w:rPr>
        <w:t>olmalıdır.</w:t>
      </w:r>
      <w:r w:rsidR="00017F50">
        <w:rPr>
          <w:sz w:val="28"/>
          <w:szCs w:val="28"/>
        </w:rPr>
        <w:t xml:space="preserve"> Yetkisi sona erenlerin kararda da isimleri belirtilerek yetkileri kaldırılmış olmalı.</w:t>
      </w:r>
      <w:r w:rsidR="002374C2">
        <w:rPr>
          <w:sz w:val="28"/>
          <w:szCs w:val="28"/>
        </w:rPr>
        <w:t xml:space="preserve"> (imza sirkülerinin iptali şeklinde yazılmamalı)</w:t>
      </w:r>
    </w:p>
    <w:p w:rsidR="00046AF3" w:rsidRDefault="00046AF3">
      <w:pPr>
        <w:rPr>
          <w:sz w:val="28"/>
          <w:szCs w:val="28"/>
        </w:rPr>
      </w:pPr>
      <w:r>
        <w:rPr>
          <w:sz w:val="28"/>
          <w:szCs w:val="28"/>
        </w:rPr>
        <w:t>*Anonim Şirketlerde hisse devri tescile tabi değil,</w:t>
      </w:r>
      <w:r w:rsidR="00226CB5">
        <w:rPr>
          <w:sz w:val="28"/>
          <w:szCs w:val="28"/>
        </w:rPr>
        <w:t xml:space="preserve"> ancak tek paya düşme, tek pay sahibinin değişmesi veya tek ortaktan çok orta</w:t>
      </w:r>
      <w:r w:rsidR="00017F50">
        <w:rPr>
          <w:sz w:val="28"/>
          <w:szCs w:val="28"/>
        </w:rPr>
        <w:t>klığa geçişler tescile tabidir. Bu kararların yazımında</w:t>
      </w:r>
      <w:r w:rsidR="00226CB5">
        <w:rPr>
          <w:sz w:val="28"/>
          <w:szCs w:val="28"/>
        </w:rPr>
        <w:t xml:space="preserve"> his</w:t>
      </w:r>
      <w:r w:rsidR="00017F50">
        <w:rPr>
          <w:sz w:val="28"/>
          <w:szCs w:val="28"/>
        </w:rPr>
        <w:t xml:space="preserve">se devrilerinden bahsedilmeksizin tek pay sahibi </w:t>
      </w:r>
      <w:proofErr w:type="gramStart"/>
      <w:r w:rsidR="00017F50">
        <w:rPr>
          <w:sz w:val="28"/>
          <w:szCs w:val="28"/>
        </w:rPr>
        <w:t>…………..</w:t>
      </w:r>
      <w:proofErr w:type="gramEnd"/>
      <w:r w:rsidR="00017F50">
        <w:rPr>
          <w:sz w:val="28"/>
          <w:szCs w:val="28"/>
        </w:rPr>
        <w:t xml:space="preserve"> </w:t>
      </w:r>
      <w:r w:rsidR="002302A5">
        <w:rPr>
          <w:sz w:val="28"/>
          <w:szCs w:val="28"/>
        </w:rPr>
        <w:t>Olmuştur şeklinde yazılam</w:t>
      </w:r>
      <w:r w:rsidR="0019206A">
        <w:rPr>
          <w:sz w:val="28"/>
          <w:szCs w:val="28"/>
        </w:rPr>
        <w:t>a</w:t>
      </w:r>
      <w:r w:rsidR="002302A5">
        <w:rPr>
          <w:sz w:val="28"/>
          <w:szCs w:val="28"/>
        </w:rPr>
        <w:t>lı</w:t>
      </w:r>
      <w:r w:rsidR="00017F50">
        <w:rPr>
          <w:sz w:val="28"/>
          <w:szCs w:val="28"/>
        </w:rPr>
        <w:t>.</w:t>
      </w:r>
    </w:p>
    <w:p w:rsidR="00226CB5" w:rsidRDefault="00226CB5">
      <w:pPr>
        <w:rPr>
          <w:sz w:val="28"/>
          <w:szCs w:val="28"/>
        </w:rPr>
      </w:pPr>
      <w:r>
        <w:rPr>
          <w:sz w:val="28"/>
          <w:szCs w:val="28"/>
        </w:rPr>
        <w:t xml:space="preserve">*Limitet şirket hisse devri kararında ayrılan ortak ve </w:t>
      </w:r>
      <w:r w:rsidR="00E16FE8">
        <w:rPr>
          <w:sz w:val="28"/>
          <w:szCs w:val="28"/>
        </w:rPr>
        <w:t>kalan ortak /ortaklar</w:t>
      </w:r>
      <w:r>
        <w:rPr>
          <w:sz w:val="28"/>
          <w:szCs w:val="28"/>
        </w:rPr>
        <w:t xml:space="preserve"> kararı imza etmeli, </w:t>
      </w:r>
    </w:p>
    <w:p w:rsidR="00226CB5" w:rsidRDefault="00226CB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17F50">
        <w:rPr>
          <w:sz w:val="28"/>
          <w:szCs w:val="28"/>
        </w:rPr>
        <w:t xml:space="preserve">Yeni kurulan anonim şirketlerde ilk yapılan </w:t>
      </w:r>
      <w:r w:rsidR="002E4E8D">
        <w:rPr>
          <w:sz w:val="28"/>
          <w:szCs w:val="28"/>
        </w:rPr>
        <w:t xml:space="preserve">olağan veya olağanüstü </w:t>
      </w:r>
      <w:r w:rsidR="00017F50">
        <w:rPr>
          <w:sz w:val="28"/>
          <w:szCs w:val="28"/>
        </w:rPr>
        <w:t>genel kurulda ‘’</w:t>
      </w:r>
      <w:r>
        <w:rPr>
          <w:sz w:val="28"/>
          <w:szCs w:val="28"/>
        </w:rPr>
        <w:t>genel kurul yapılmasının esaslarına ilişkin iç yönerge</w:t>
      </w:r>
      <w:r w:rsidR="00017F50">
        <w:rPr>
          <w:sz w:val="28"/>
          <w:szCs w:val="28"/>
        </w:rPr>
        <w:t>’’</w:t>
      </w:r>
      <w:r>
        <w:rPr>
          <w:sz w:val="28"/>
          <w:szCs w:val="28"/>
        </w:rPr>
        <w:t xml:space="preserve"> </w:t>
      </w:r>
      <w:r w:rsidR="00C73253">
        <w:rPr>
          <w:sz w:val="28"/>
          <w:szCs w:val="28"/>
        </w:rPr>
        <w:t xml:space="preserve">görüşülerek </w:t>
      </w:r>
      <w:r>
        <w:rPr>
          <w:sz w:val="28"/>
          <w:szCs w:val="28"/>
        </w:rPr>
        <w:t>onaylanmalı ve genel kurul eki olarak tescile verilmeli,(ilan ücreti yatırılmış olarak</w:t>
      </w:r>
      <w:r w:rsidRPr="001552CC">
        <w:rPr>
          <w:sz w:val="28"/>
          <w:szCs w:val="28"/>
        </w:rPr>
        <w:t>)</w:t>
      </w:r>
    </w:p>
    <w:p w:rsidR="00F800B7" w:rsidRDefault="00F800B7">
      <w:pPr>
        <w:rPr>
          <w:sz w:val="28"/>
          <w:szCs w:val="28"/>
        </w:rPr>
      </w:pPr>
    </w:p>
    <w:p w:rsidR="00F800B7" w:rsidRDefault="00F800B7">
      <w:pPr>
        <w:rPr>
          <w:sz w:val="28"/>
          <w:szCs w:val="28"/>
        </w:rPr>
      </w:pPr>
    </w:p>
    <w:p w:rsidR="00A76068" w:rsidRDefault="00A760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2</w:t>
      </w:r>
    </w:p>
    <w:p w:rsidR="00226CB5" w:rsidRDefault="002374C2">
      <w:pPr>
        <w:rPr>
          <w:sz w:val="28"/>
          <w:szCs w:val="28"/>
        </w:rPr>
      </w:pPr>
      <w:r>
        <w:rPr>
          <w:sz w:val="28"/>
          <w:szCs w:val="28"/>
        </w:rPr>
        <w:t>* şirkette ilk defa temsile yetkili olarak atanan kişiler</w:t>
      </w:r>
      <w:r w:rsidR="00226CB5">
        <w:rPr>
          <w:sz w:val="28"/>
          <w:szCs w:val="28"/>
        </w:rPr>
        <w:t xml:space="preserve"> için</w:t>
      </w:r>
      <w:r w:rsidR="004B7175">
        <w:rPr>
          <w:sz w:val="28"/>
          <w:szCs w:val="28"/>
        </w:rPr>
        <w:t>, T</w:t>
      </w:r>
      <w:r w:rsidR="00226CB5">
        <w:rPr>
          <w:sz w:val="28"/>
          <w:szCs w:val="28"/>
        </w:rPr>
        <w:t>icaret sicili müdürlüğünde görevli personelin huzurunda</w:t>
      </w:r>
      <w:r w:rsidR="00CC3E58">
        <w:rPr>
          <w:sz w:val="28"/>
          <w:szCs w:val="28"/>
        </w:rPr>
        <w:t xml:space="preserve"> düzenlenmiş şirket unvanı altında imza beyannamesi verilmeli,</w:t>
      </w:r>
    </w:p>
    <w:p w:rsidR="0095429E" w:rsidRDefault="0095429E">
      <w:pPr>
        <w:rPr>
          <w:sz w:val="28"/>
          <w:szCs w:val="28"/>
        </w:rPr>
      </w:pPr>
      <w:r>
        <w:rPr>
          <w:sz w:val="28"/>
          <w:szCs w:val="28"/>
        </w:rPr>
        <w:t xml:space="preserve">*Genel kurula katılacakların listesi (hazirun cetveli) pay defterine uygun olarak tüm ortaklar yazılmalı ve </w:t>
      </w:r>
      <w:r w:rsidR="00177A87">
        <w:rPr>
          <w:sz w:val="28"/>
          <w:szCs w:val="28"/>
        </w:rPr>
        <w:t xml:space="preserve">hazirun cetvelinin pay defterine uygun hazırlandığının bilgisini </w:t>
      </w:r>
      <w:r>
        <w:rPr>
          <w:sz w:val="28"/>
          <w:szCs w:val="28"/>
        </w:rPr>
        <w:t>Y</w:t>
      </w:r>
      <w:r w:rsidR="00177A87">
        <w:rPr>
          <w:sz w:val="28"/>
          <w:szCs w:val="28"/>
        </w:rPr>
        <w:t xml:space="preserve">önetim </w:t>
      </w:r>
      <w:r>
        <w:rPr>
          <w:sz w:val="28"/>
          <w:szCs w:val="28"/>
        </w:rPr>
        <w:t>K</w:t>
      </w:r>
      <w:r w:rsidR="00177A87">
        <w:rPr>
          <w:sz w:val="28"/>
          <w:szCs w:val="28"/>
        </w:rPr>
        <w:t>urulu</w:t>
      </w:r>
      <w:r>
        <w:rPr>
          <w:sz w:val="28"/>
          <w:szCs w:val="28"/>
        </w:rPr>
        <w:t xml:space="preserve"> Başkanı imza etmeli (TTK 417/3)</w:t>
      </w:r>
      <w:r w:rsidR="0058440D">
        <w:rPr>
          <w:sz w:val="28"/>
          <w:szCs w:val="28"/>
        </w:rPr>
        <w:t>,Toplantıya katılan ortaklar kendi alanlarını katıldıklarına dair imza etmiş olmalılar.</w:t>
      </w:r>
    </w:p>
    <w:p w:rsidR="00CC3E58" w:rsidRDefault="00CC3E58">
      <w:pPr>
        <w:rPr>
          <w:sz w:val="28"/>
          <w:szCs w:val="28"/>
        </w:rPr>
      </w:pPr>
      <w:r>
        <w:rPr>
          <w:sz w:val="28"/>
          <w:szCs w:val="28"/>
        </w:rPr>
        <w:t>*Genel kurula</w:t>
      </w:r>
      <w:r w:rsidR="00017F50">
        <w:rPr>
          <w:sz w:val="28"/>
          <w:szCs w:val="28"/>
        </w:rPr>
        <w:t>,</w:t>
      </w:r>
      <w:r>
        <w:rPr>
          <w:sz w:val="28"/>
          <w:szCs w:val="28"/>
        </w:rPr>
        <w:t xml:space="preserve"> en</w:t>
      </w:r>
      <w:r w:rsidR="004B7175">
        <w:rPr>
          <w:sz w:val="28"/>
          <w:szCs w:val="28"/>
        </w:rPr>
        <w:t xml:space="preserve"> az</w:t>
      </w:r>
      <w:r>
        <w:rPr>
          <w:sz w:val="28"/>
          <w:szCs w:val="28"/>
        </w:rPr>
        <w:t xml:space="preserve"> </w:t>
      </w:r>
      <w:r w:rsidR="001552CC">
        <w:rPr>
          <w:sz w:val="28"/>
          <w:szCs w:val="28"/>
        </w:rPr>
        <w:t>b</w:t>
      </w:r>
      <w:r w:rsidR="00017F50">
        <w:rPr>
          <w:sz w:val="28"/>
          <w:szCs w:val="28"/>
        </w:rPr>
        <w:t>ir y</w:t>
      </w:r>
      <w:r w:rsidR="00177A87">
        <w:rPr>
          <w:sz w:val="28"/>
          <w:szCs w:val="28"/>
        </w:rPr>
        <w:t>önetim kurulu üyesi katılmalı ve tutanak veya</w:t>
      </w:r>
      <w:r w:rsidR="004B7175">
        <w:rPr>
          <w:sz w:val="28"/>
          <w:szCs w:val="28"/>
        </w:rPr>
        <w:t xml:space="preserve"> hazirun cetvelini</w:t>
      </w:r>
      <w:r w:rsidR="00017F50">
        <w:rPr>
          <w:sz w:val="28"/>
          <w:szCs w:val="28"/>
        </w:rPr>
        <w:t xml:space="preserve"> imzalamalı.</w:t>
      </w:r>
    </w:p>
    <w:p w:rsidR="0019206A" w:rsidRDefault="0019206A">
      <w:pPr>
        <w:rPr>
          <w:sz w:val="28"/>
          <w:szCs w:val="28"/>
        </w:rPr>
      </w:pPr>
      <w:r>
        <w:rPr>
          <w:sz w:val="28"/>
          <w:szCs w:val="28"/>
        </w:rPr>
        <w:t>*Tek paylı A.Ş.</w:t>
      </w:r>
      <w:proofErr w:type="spellStart"/>
      <w:r>
        <w:rPr>
          <w:sz w:val="28"/>
          <w:szCs w:val="28"/>
        </w:rPr>
        <w:t>ler</w:t>
      </w:r>
      <w:proofErr w:type="spellEnd"/>
      <w:r>
        <w:rPr>
          <w:sz w:val="28"/>
          <w:szCs w:val="28"/>
        </w:rPr>
        <w:t xml:space="preserve"> de genel kurul tutanağı tek pay sahibi tarafından imza edilmeli.</w:t>
      </w:r>
    </w:p>
    <w:p w:rsidR="00CC3E58" w:rsidRDefault="00CC3E5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D2ACD">
        <w:rPr>
          <w:sz w:val="28"/>
          <w:szCs w:val="28"/>
        </w:rPr>
        <w:t xml:space="preserve">Tasfiye sonu kararı, alacaklılara çağrı ilan metninin üçüncüsünün </w:t>
      </w:r>
      <w:r w:rsidR="00CA4144">
        <w:rPr>
          <w:sz w:val="28"/>
          <w:szCs w:val="28"/>
        </w:rPr>
        <w:t xml:space="preserve">yayımından sonra (ana mukavelede daha uzun bir tasfiye süresi öngörülmemiş ise) esas mukaveleye </w:t>
      </w:r>
      <w:r w:rsidR="00AD2ACD">
        <w:rPr>
          <w:sz w:val="28"/>
          <w:szCs w:val="28"/>
        </w:rPr>
        <w:t>uygun olarak 6 ay sonraya alınmış olmalı,</w:t>
      </w:r>
    </w:p>
    <w:p w:rsidR="00A77F8B" w:rsidRDefault="00A77F8B">
      <w:pPr>
        <w:rPr>
          <w:sz w:val="28"/>
          <w:szCs w:val="28"/>
        </w:rPr>
      </w:pPr>
      <w:r>
        <w:rPr>
          <w:sz w:val="28"/>
          <w:szCs w:val="28"/>
        </w:rPr>
        <w:t xml:space="preserve">*Tasfiye sonu kati bilançoları </w:t>
      </w:r>
      <w:r w:rsidR="005C256D">
        <w:rPr>
          <w:sz w:val="28"/>
          <w:szCs w:val="28"/>
        </w:rPr>
        <w:t>ve Tescil talep dilekçesini Tasfiye memuru/memurları imza etmeli,</w:t>
      </w:r>
    </w:p>
    <w:p w:rsidR="00CA4144" w:rsidRDefault="00F160F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A4144">
        <w:rPr>
          <w:sz w:val="28"/>
          <w:szCs w:val="28"/>
        </w:rPr>
        <w:t>Tam temsile yetkili kişi veya kişilere ayrıca sınırlı yetki verilmemeli.</w:t>
      </w:r>
    </w:p>
    <w:p w:rsidR="00783048" w:rsidRDefault="00783048">
      <w:pPr>
        <w:rPr>
          <w:sz w:val="28"/>
          <w:szCs w:val="28"/>
        </w:rPr>
      </w:pPr>
      <w:r>
        <w:rPr>
          <w:sz w:val="28"/>
          <w:szCs w:val="28"/>
        </w:rPr>
        <w:t>*Bir kişiye birden fazla sıfat veya derece ile yetki verilmemeli,</w:t>
      </w:r>
    </w:p>
    <w:p w:rsidR="00783048" w:rsidRDefault="00783048">
      <w:pPr>
        <w:rPr>
          <w:sz w:val="28"/>
          <w:szCs w:val="28"/>
        </w:rPr>
      </w:pPr>
      <w:r>
        <w:rPr>
          <w:sz w:val="28"/>
          <w:szCs w:val="28"/>
        </w:rPr>
        <w:t xml:space="preserve">*Sermaye artırımlarında, artırılan sermayenin karşılama kalemlerine </w:t>
      </w:r>
      <w:r w:rsidR="001552CC">
        <w:rPr>
          <w:sz w:val="28"/>
          <w:szCs w:val="28"/>
        </w:rPr>
        <w:t xml:space="preserve">tadil metni içerisinde </w:t>
      </w:r>
      <w:r>
        <w:rPr>
          <w:sz w:val="28"/>
          <w:szCs w:val="28"/>
        </w:rPr>
        <w:t>açıkça yer verilmeli</w:t>
      </w:r>
      <w:r w:rsidR="002B3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(iç kaynaklardan </w:t>
      </w:r>
      <w:r w:rsidR="002374C2">
        <w:rPr>
          <w:sz w:val="28"/>
          <w:szCs w:val="28"/>
        </w:rPr>
        <w:t xml:space="preserve">veya fonlardan </w:t>
      </w:r>
      <w:r>
        <w:rPr>
          <w:sz w:val="28"/>
          <w:szCs w:val="28"/>
        </w:rPr>
        <w:t>ifadesi ile değil)</w:t>
      </w:r>
    </w:p>
    <w:p w:rsidR="00783048" w:rsidRDefault="0078304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374C2">
        <w:rPr>
          <w:sz w:val="28"/>
          <w:szCs w:val="28"/>
        </w:rPr>
        <w:t xml:space="preserve">Limitet şirketlerde; ortaklar kurulu </w:t>
      </w:r>
      <w:r w:rsidR="001552CC">
        <w:rPr>
          <w:sz w:val="28"/>
          <w:szCs w:val="28"/>
        </w:rPr>
        <w:t>K</w:t>
      </w:r>
      <w:r w:rsidR="00AB2116">
        <w:rPr>
          <w:sz w:val="28"/>
          <w:szCs w:val="28"/>
        </w:rPr>
        <w:t>arar</w:t>
      </w:r>
      <w:r w:rsidR="002374C2">
        <w:rPr>
          <w:sz w:val="28"/>
          <w:szCs w:val="28"/>
        </w:rPr>
        <w:t>ı</w:t>
      </w:r>
      <w:r w:rsidR="00956441">
        <w:rPr>
          <w:sz w:val="28"/>
          <w:szCs w:val="28"/>
        </w:rPr>
        <w:t xml:space="preserve"> </w:t>
      </w:r>
      <w:r w:rsidR="00C73253">
        <w:rPr>
          <w:sz w:val="28"/>
          <w:szCs w:val="28"/>
        </w:rPr>
        <w:t>vekâleten</w:t>
      </w:r>
      <w:r w:rsidR="00AB2116">
        <w:rPr>
          <w:sz w:val="28"/>
          <w:szCs w:val="28"/>
        </w:rPr>
        <w:t xml:space="preserve"> imza edilmiş</w:t>
      </w:r>
      <w:r w:rsidR="00CA4144">
        <w:rPr>
          <w:sz w:val="28"/>
          <w:szCs w:val="28"/>
        </w:rPr>
        <w:t xml:space="preserve"> ise </w:t>
      </w:r>
      <w:r w:rsidR="00956441">
        <w:rPr>
          <w:sz w:val="28"/>
          <w:szCs w:val="28"/>
        </w:rPr>
        <w:t xml:space="preserve">noterden düzenlenmiş </w:t>
      </w:r>
      <w:r w:rsidR="001552CC">
        <w:rPr>
          <w:sz w:val="28"/>
          <w:szCs w:val="28"/>
        </w:rPr>
        <w:t xml:space="preserve">asıl </w:t>
      </w:r>
      <w:r w:rsidR="00C73253">
        <w:rPr>
          <w:sz w:val="28"/>
          <w:szCs w:val="28"/>
        </w:rPr>
        <w:t>vekâletin</w:t>
      </w:r>
      <w:r w:rsidR="00956441">
        <w:rPr>
          <w:sz w:val="28"/>
          <w:szCs w:val="28"/>
        </w:rPr>
        <w:t xml:space="preserve"> </w:t>
      </w:r>
      <w:r w:rsidR="00017F50">
        <w:rPr>
          <w:sz w:val="28"/>
          <w:szCs w:val="28"/>
        </w:rPr>
        <w:t>(genel kurula katılmaya ve oy kullanmaya içerikli)</w:t>
      </w:r>
      <w:r w:rsidR="00956441">
        <w:rPr>
          <w:sz w:val="28"/>
          <w:szCs w:val="28"/>
        </w:rPr>
        <w:t>evrak ekinde verilmesi gerekir.</w:t>
      </w:r>
    </w:p>
    <w:p w:rsidR="00956441" w:rsidRDefault="00956441">
      <w:pPr>
        <w:rPr>
          <w:sz w:val="28"/>
          <w:szCs w:val="28"/>
        </w:rPr>
      </w:pPr>
      <w:r>
        <w:rPr>
          <w:sz w:val="28"/>
          <w:szCs w:val="28"/>
        </w:rPr>
        <w:t>*İktisadi işletmelerin kararlarının dernek/vakıf yönetim kurullarınca alınmış olması gerekir.</w:t>
      </w:r>
      <w:r w:rsidR="00CA4144">
        <w:rPr>
          <w:sz w:val="28"/>
          <w:szCs w:val="28"/>
        </w:rPr>
        <w:t>(ekinde Yönetim Kurulunun</w:t>
      </w:r>
      <w:r w:rsidR="008A1B52">
        <w:rPr>
          <w:sz w:val="28"/>
          <w:szCs w:val="28"/>
        </w:rPr>
        <w:t xml:space="preserve"> seçi</w:t>
      </w:r>
      <w:r w:rsidR="00CA4144">
        <w:rPr>
          <w:sz w:val="28"/>
          <w:szCs w:val="28"/>
        </w:rPr>
        <w:t>mini</w:t>
      </w:r>
      <w:r w:rsidR="008A1B52">
        <w:rPr>
          <w:sz w:val="28"/>
          <w:szCs w:val="28"/>
        </w:rPr>
        <w:t xml:space="preserve"> gösteren belge verilmeli)</w:t>
      </w:r>
    </w:p>
    <w:p w:rsidR="00CA4144" w:rsidRDefault="00CA4144">
      <w:pPr>
        <w:rPr>
          <w:sz w:val="28"/>
          <w:szCs w:val="28"/>
        </w:rPr>
      </w:pPr>
    </w:p>
    <w:p w:rsidR="00CA4144" w:rsidRDefault="00CA4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8440D">
        <w:rPr>
          <w:sz w:val="28"/>
          <w:szCs w:val="28"/>
        </w:rPr>
        <w:t xml:space="preserve">                               </w:t>
      </w:r>
    </w:p>
    <w:p w:rsidR="00CA4144" w:rsidRDefault="00CA4144">
      <w:pPr>
        <w:rPr>
          <w:sz w:val="28"/>
          <w:szCs w:val="28"/>
        </w:rPr>
      </w:pPr>
    </w:p>
    <w:p w:rsidR="00F800B7" w:rsidRDefault="00956441">
      <w:pPr>
        <w:rPr>
          <w:sz w:val="28"/>
          <w:szCs w:val="28"/>
        </w:rPr>
      </w:pPr>
      <w:r>
        <w:rPr>
          <w:sz w:val="28"/>
          <w:szCs w:val="28"/>
        </w:rPr>
        <w:t>*Kapanış işlemlerinde</w:t>
      </w:r>
      <w:r w:rsidR="0058440D">
        <w:rPr>
          <w:sz w:val="28"/>
          <w:szCs w:val="28"/>
        </w:rPr>
        <w:t xml:space="preserve">; Tasfiye sonu, şube kapanışı, devir yolu ile birleşen firmanın, gerçek kişi firmaların Sicil Dosyasında var ise öncelikle sicil dosyasındaki takyidat (kısıtlamalar) kaldırılmış olmalı, </w:t>
      </w:r>
      <w:r w:rsidR="008A1B52">
        <w:rPr>
          <w:sz w:val="28"/>
          <w:szCs w:val="28"/>
        </w:rPr>
        <w:t>Ticaret Odası aidat borcu</w:t>
      </w:r>
      <w:r w:rsidR="007B5927">
        <w:rPr>
          <w:sz w:val="28"/>
          <w:szCs w:val="28"/>
        </w:rPr>
        <w:t xml:space="preserve"> </w:t>
      </w:r>
      <w:r w:rsidR="008A1B52">
        <w:rPr>
          <w:sz w:val="28"/>
          <w:szCs w:val="28"/>
        </w:rPr>
        <w:t>ödenmiş olmalı</w:t>
      </w:r>
      <w:r w:rsidR="00CA4144">
        <w:rPr>
          <w:sz w:val="28"/>
          <w:szCs w:val="28"/>
        </w:rPr>
        <w:t>.</w:t>
      </w:r>
      <w:r w:rsidR="00F800B7">
        <w:rPr>
          <w:sz w:val="28"/>
          <w:szCs w:val="28"/>
        </w:rPr>
        <w:t xml:space="preserve">                </w:t>
      </w:r>
      <w:r w:rsidR="00CA4144">
        <w:rPr>
          <w:sz w:val="28"/>
          <w:szCs w:val="28"/>
        </w:rPr>
        <w:t xml:space="preserve">                               </w:t>
      </w:r>
    </w:p>
    <w:p w:rsidR="00A76068" w:rsidRDefault="007B5927">
      <w:pPr>
        <w:rPr>
          <w:sz w:val="28"/>
          <w:szCs w:val="28"/>
        </w:rPr>
      </w:pPr>
      <w:r>
        <w:rPr>
          <w:sz w:val="28"/>
          <w:szCs w:val="28"/>
        </w:rPr>
        <w:t>*Mahkeme karar</w:t>
      </w:r>
      <w:r w:rsidR="008A1B52">
        <w:rPr>
          <w:sz w:val="28"/>
          <w:szCs w:val="28"/>
        </w:rPr>
        <w:t>lar</w:t>
      </w:r>
      <w:r>
        <w:rPr>
          <w:sz w:val="28"/>
          <w:szCs w:val="28"/>
        </w:rPr>
        <w:t xml:space="preserve">ına </w:t>
      </w:r>
      <w:r w:rsidR="001552CC">
        <w:rPr>
          <w:sz w:val="28"/>
          <w:szCs w:val="28"/>
        </w:rPr>
        <w:t xml:space="preserve">kesinleşme şerhi alınmış olarak kararın </w:t>
      </w:r>
      <w:r w:rsidR="008A1B52">
        <w:rPr>
          <w:sz w:val="28"/>
          <w:szCs w:val="28"/>
        </w:rPr>
        <w:t xml:space="preserve">aslı </w:t>
      </w:r>
      <w:r w:rsidR="001552CC">
        <w:rPr>
          <w:sz w:val="28"/>
          <w:szCs w:val="28"/>
        </w:rPr>
        <w:t xml:space="preserve">veya ilgili merciden (mahkeme-noter) </w:t>
      </w:r>
      <w:r w:rsidR="008A1B52">
        <w:rPr>
          <w:sz w:val="28"/>
          <w:szCs w:val="28"/>
        </w:rPr>
        <w:t>aslı gibidir onaylısı verilmeli,</w:t>
      </w:r>
      <w:r w:rsidR="00A76068">
        <w:rPr>
          <w:sz w:val="28"/>
          <w:szCs w:val="28"/>
        </w:rPr>
        <w:t xml:space="preserve">    </w:t>
      </w:r>
    </w:p>
    <w:p w:rsidR="007B5927" w:rsidRDefault="008A1B5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302A5">
        <w:rPr>
          <w:sz w:val="28"/>
          <w:szCs w:val="28"/>
        </w:rPr>
        <w:t>K</w:t>
      </w:r>
      <w:r w:rsidR="00017F50">
        <w:rPr>
          <w:sz w:val="28"/>
          <w:szCs w:val="28"/>
        </w:rPr>
        <w:t xml:space="preserve">uruluş veya unvan değişikliği işlemlerinde; </w:t>
      </w:r>
      <w:r>
        <w:rPr>
          <w:sz w:val="28"/>
          <w:szCs w:val="28"/>
        </w:rPr>
        <w:t xml:space="preserve">Benzer unvan </w:t>
      </w:r>
      <w:r w:rsidR="00017F50">
        <w:rPr>
          <w:sz w:val="28"/>
          <w:szCs w:val="28"/>
        </w:rPr>
        <w:t xml:space="preserve">kontrolü </w:t>
      </w:r>
      <w:hyperlink r:id="rId4" w:history="1">
        <w:r w:rsidR="007B5927" w:rsidRPr="002571D6">
          <w:rPr>
            <w:rStyle w:val="Kpr"/>
            <w:sz w:val="28"/>
            <w:szCs w:val="28"/>
          </w:rPr>
          <w:t>www.tobb.org.tr</w:t>
        </w:r>
      </w:hyperlink>
      <w:r w:rsidR="007B5927">
        <w:rPr>
          <w:sz w:val="28"/>
          <w:szCs w:val="28"/>
        </w:rPr>
        <w:t xml:space="preserve"> den sicil gazetesi başlığından unvan kontrolü yapıl</w:t>
      </w:r>
      <w:r>
        <w:rPr>
          <w:sz w:val="28"/>
          <w:szCs w:val="28"/>
        </w:rPr>
        <w:t>mış ol</w:t>
      </w:r>
      <w:r w:rsidR="007B5927">
        <w:rPr>
          <w:sz w:val="28"/>
          <w:szCs w:val="28"/>
        </w:rPr>
        <w:t>malı, (unvan tebliği 14.02.2014 tarihinde yayımlanmıştır)</w:t>
      </w:r>
    </w:p>
    <w:p w:rsidR="002302A5" w:rsidRDefault="002302A5">
      <w:pPr>
        <w:rPr>
          <w:sz w:val="28"/>
          <w:szCs w:val="28"/>
        </w:rPr>
      </w:pPr>
      <w:r>
        <w:rPr>
          <w:sz w:val="28"/>
          <w:szCs w:val="28"/>
        </w:rPr>
        <w:t>*Şirketin Unvanında en az bir faaliyet TÜRKÇE yazılmış olarak yer almalı,(Pazarlama, Ticaret, Sanayi, Endüstri tek başlarına faaliyet alanı olarak yazılmamalı)</w:t>
      </w:r>
    </w:p>
    <w:p w:rsidR="007B5927" w:rsidRDefault="007B5927">
      <w:pPr>
        <w:rPr>
          <w:sz w:val="28"/>
          <w:szCs w:val="28"/>
        </w:rPr>
      </w:pPr>
      <w:r>
        <w:rPr>
          <w:sz w:val="28"/>
          <w:szCs w:val="28"/>
        </w:rPr>
        <w:t>*Unvanda noktalama işaretleri kullanmayınız.(nokta,</w:t>
      </w:r>
      <w:r w:rsidR="00A0171C">
        <w:rPr>
          <w:sz w:val="28"/>
          <w:szCs w:val="28"/>
        </w:rPr>
        <w:t xml:space="preserve"> </w:t>
      </w:r>
      <w:r>
        <w:rPr>
          <w:sz w:val="28"/>
          <w:szCs w:val="28"/>
        </w:rPr>
        <w:t>virgül,</w:t>
      </w:r>
      <w:r w:rsidR="00A0171C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="00A0171C">
        <w:rPr>
          <w:sz w:val="28"/>
          <w:szCs w:val="28"/>
        </w:rPr>
        <w:t xml:space="preserve"> </w:t>
      </w:r>
      <w:r>
        <w:rPr>
          <w:sz w:val="28"/>
          <w:szCs w:val="28"/>
        </w:rPr>
        <w:t>işareti gibi)</w:t>
      </w:r>
    </w:p>
    <w:p w:rsidR="00F160FC" w:rsidRDefault="00F160FC">
      <w:pPr>
        <w:rPr>
          <w:sz w:val="28"/>
          <w:szCs w:val="28"/>
        </w:rPr>
      </w:pPr>
      <w:r>
        <w:rPr>
          <w:sz w:val="28"/>
          <w:szCs w:val="28"/>
        </w:rPr>
        <w:t>*Unvanda amaç konuda olmayan sektöre yer verilmemeli,</w:t>
      </w:r>
    </w:p>
    <w:p w:rsidR="00C17560" w:rsidRDefault="00C17560">
      <w:pPr>
        <w:rPr>
          <w:sz w:val="28"/>
          <w:szCs w:val="28"/>
        </w:rPr>
      </w:pPr>
      <w:r>
        <w:rPr>
          <w:sz w:val="28"/>
          <w:szCs w:val="28"/>
        </w:rPr>
        <w:t xml:space="preserve">*Birleşme sözleşmesi ve raporu </w:t>
      </w:r>
      <w:r w:rsidR="00F17786">
        <w:rPr>
          <w:sz w:val="28"/>
          <w:szCs w:val="28"/>
        </w:rPr>
        <w:t>A.Ş.</w:t>
      </w:r>
      <w:r>
        <w:rPr>
          <w:sz w:val="28"/>
          <w:szCs w:val="28"/>
        </w:rPr>
        <w:t>Yönetim Kurulunca /</w:t>
      </w:r>
      <w:r w:rsidR="00F17786">
        <w:rPr>
          <w:sz w:val="28"/>
          <w:szCs w:val="28"/>
        </w:rPr>
        <w:t>LTD.</w:t>
      </w:r>
      <w:r w:rsidR="00CA4144">
        <w:rPr>
          <w:sz w:val="28"/>
          <w:szCs w:val="28"/>
        </w:rPr>
        <w:t xml:space="preserve"> </w:t>
      </w:r>
      <w:r>
        <w:rPr>
          <w:sz w:val="28"/>
          <w:szCs w:val="28"/>
        </w:rPr>
        <w:t>Müdürler kurulunca imza edilmiş olmalı.</w:t>
      </w:r>
    </w:p>
    <w:p w:rsidR="00C17560" w:rsidRDefault="00C51D72">
      <w:pPr>
        <w:rPr>
          <w:sz w:val="28"/>
          <w:szCs w:val="28"/>
        </w:rPr>
      </w:pPr>
      <w:r>
        <w:rPr>
          <w:sz w:val="28"/>
          <w:szCs w:val="28"/>
        </w:rPr>
        <w:t>*Genel kurulda B</w:t>
      </w:r>
      <w:r w:rsidR="002302A5">
        <w:rPr>
          <w:sz w:val="28"/>
          <w:szCs w:val="28"/>
        </w:rPr>
        <w:t xml:space="preserve">ağımsız denetçi seçimi var </w:t>
      </w:r>
      <w:r w:rsidR="00CA4144">
        <w:rPr>
          <w:sz w:val="28"/>
          <w:szCs w:val="28"/>
        </w:rPr>
        <w:t>ise TTK</w:t>
      </w:r>
      <w:r w:rsidR="002302A5">
        <w:rPr>
          <w:sz w:val="28"/>
          <w:szCs w:val="28"/>
        </w:rPr>
        <w:t xml:space="preserve"> 400 e göre düzenlenip sicile verilen </w:t>
      </w:r>
      <w:r w:rsidR="007C3B46">
        <w:rPr>
          <w:sz w:val="28"/>
          <w:szCs w:val="28"/>
        </w:rPr>
        <w:t xml:space="preserve">Beyanın içeriğinde hizmet sözleşmesinin imza edilme tarihine </w:t>
      </w:r>
      <w:r w:rsidR="002302A5">
        <w:rPr>
          <w:sz w:val="28"/>
          <w:szCs w:val="28"/>
        </w:rPr>
        <w:t xml:space="preserve">de </w:t>
      </w:r>
      <w:r w:rsidR="007C3B46">
        <w:rPr>
          <w:sz w:val="28"/>
          <w:szCs w:val="28"/>
        </w:rPr>
        <w:t>yer v</w:t>
      </w:r>
      <w:r w:rsidR="00F160FC">
        <w:rPr>
          <w:sz w:val="28"/>
          <w:szCs w:val="28"/>
        </w:rPr>
        <w:t>e</w:t>
      </w:r>
      <w:r w:rsidR="002302A5">
        <w:rPr>
          <w:sz w:val="28"/>
          <w:szCs w:val="28"/>
        </w:rPr>
        <w:t>rilmeli.</w:t>
      </w:r>
    </w:p>
    <w:p w:rsidR="00C51D72" w:rsidRDefault="00C51D72">
      <w:pPr>
        <w:rPr>
          <w:sz w:val="28"/>
          <w:szCs w:val="28"/>
        </w:rPr>
      </w:pPr>
      <w:r>
        <w:rPr>
          <w:sz w:val="28"/>
          <w:szCs w:val="28"/>
        </w:rPr>
        <w:t>*Genel kurulda yönetim kurulu seçimleri esas mukaveledeki belirlenmiş sayılara uygun yapılmalı, bir üye veya farklı sayıda üye seçebilmek için esas mukavelenin ilgili maddesi tadil edilmiş olmalı.</w:t>
      </w:r>
    </w:p>
    <w:p w:rsidR="00C51D72" w:rsidRDefault="00C51D72">
      <w:pPr>
        <w:rPr>
          <w:sz w:val="28"/>
          <w:szCs w:val="28"/>
        </w:rPr>
      </w:pPr>
      <w:r>
        <w:rPr>
          <w:sz w:val="28"/>
          <w:szCs w:val="28"/>
        </w:rPr>
        <w:t xml:space="preserve">*Tasfiye memuru TÜRK vatandaşı </w:t>
      </w:r>
      <w:r w:rsidR="00AC7C27">
        <w:rPr>
          <w:sz w:val="28"/>
          <w:szCs w:val="28"/>
        </w:rPr>
        <w:t>ve Türkiye de yerleşik olmalı,</w:t>
      </w:r>
    </w:p>
    <w:p w:rsidR="00F17786" w:rsidRDefault="00F17786">
      <w:pPr>
        <w:rPr>
          <w:sz w:val="28"/>
          <w:szCs w:val="28"/>
        </w:rPr>
      </w:pPr>
    </w:p>
    <w:p w:rsidR="00CA4144" w:rsidRDefault="00CA4144">
      <w:pPr>
        <w:rPr>
          <w:sz w:val="28"/>
          <w:szCs w:val="28"/>
        </w:rPr>
      </w:pPr>
    </w:p>
    <w:p w:rsidR="00CA4144" w:rsidRDefault="00CA4144">
      <w:pPr>
        <w:rPr>
          <w:sz w:val="28"/>
          <w:szCs w:val="28"/>
        </w:rPr>
      </w:pPr>
    </w:p>
    <w:p w:rsidR="00CA4144" w:rsidRDefault="00CA4144">
      <w:pPr>
        <w:rPr>
          <w:sz w:val="28"/>
          <w:szCs w:val="28"/>
        </w:rPr>
      </w:pPr>
    </w:p>
    <w:p w:rsidR="00F17786" w:rsidRDefault="00F177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58440D">
        <w:rPr>
          <w:sz w:val="28"/>
          <w:szCs w:val="28"/>
        </w:rPr>
        <w:t xml:space="preserve">                               </w:t>
      </w:r>
    </w:p>
    <w:p w:rsidR="000876DE" w:rsidRDefault="000876DE">
      <w:pPr>
        <w:rPr>
          <w:sz w:val="28"/>
          <w:szCs w:val="28"/>
        </w:rPr>
      </w:pPr>
      <w:r>
        <w:rPr>
          <w:sz w:val="28"/>
          <w:szCs w:val="28"/>
        </w:rPr>
        <w:t>*Yabancı uyruklu Tüzel kişi için</w:t>
      </w:r>
      <w:r w:rsidR="001B4F95">
        <w:rPr>
          <w:sz w:val="28"/>
          <w:szCs w:val="28"/>
        </w:rPr>
        <w:t xml:space="preserve"> ( A.Ş. </w:t>
      </w:r>
      <w:proofErr w:type="spellStart"/>
      <w:r w:rsidR="001B4F95">
        <w:rPr>
          <w:sz w:val="28"/>
          <w:szCs w:val="28"/>
        </w:rPr>
        <w:t>ler</w:t>
      </w:r>
      <w:proofErr w:type="spellEnd"/>
      <w:r w:rsidR="004B587E">
        <w:rPr>
          <w:sz w:val="28"/>
          <w:szCs w:val="28"/>
        </w:rPr>
        <w:t xml:space="preserve"> </w:t>
      </w:r>
      <w:r w:rsidR="001B4F95">
        <w:rPr>
          <w:sz w:val="28"/>
          <w:szCs w:val="28"/>
        </w:rPr>
        <w:t xml:space="preserve">de tek pay sahibi ve </w:t>
      </w:r>
      <w:proofErr w:type="spellStart"/>
      <w:r w:rsidR="001B4F95">
        <w:rPr>
          <w:sz w:val="28"/>
          <w:szCs w:val="28"/>
        </w:rPr>
        <w:t>yk</w:t>
      </w:r>
      <w:proofErr w:type="spellEnd"/>
      <w:r w:rsidR="001B4F95">
        <w:rPr>
          <w:sz w:val="28"/>
          <w:szCs w:val="28"/>
        </w:rPr>
        <w:t xml:space="preserve"> ü</w:t>
      </w:r>
      <w:r w:rsidR="004B587E">
        <w:rPr>
          <w:sz w:val="28"/>
          <w:szCs w:val="28"/>
        </w:rPr>
        <w:t>yesi</w:t>
      </w:r>
      <w:r w:rsidR="001B4F95">
        <w:rPr>
          <w:sz w:val="28"/>
          <w:szCs w:val="28"/>
        </w:rPr>
        <w:t>, Limitet şirketlerde ortak veya müdür ise)</w:t>
      </w:r>
      <w:r>
        <w:rPr>
          <w:sz w:val="28"/>
          <w:szCs w:val="28"/>
        </w:rPr>
        <w:t xml:space="preserve"> bir yıldan eski olamayan </w:t>
      </w:r>
      <w:r w:rsidR="001B4F95">
        <w:rPr>
          <w:sz w:val="28"/>
          <w:szCs w:val="28"/>
        </w:rPr>
        <w:t xml:space="preserve">Bulunduğu Ülkedeki ilgili mercilerden alınmış Apostil onaylı ve </w:t>
      </w:r>
      <w:r w:rsidR="00CA4144">
        <w:rPr>
          <w:sz w:val="28"/>
          <w:szCs w:val="28"/>
        </w:rPr>
        <w:t>tercümesi noterden tasdikli</w:t>
      </w:r>
      <w:r>
        <w:rPr>
          <w:sz w:val="28"/>
          <w:szCs w:val="28"/>
        </w:rPr>
        <w:t xml:space="preserve"> sicil özeti </w:t>
      </w:r>
      <w:r w:rsidR="00791C1A">
        <w:rPr>
          <w:sz w:val="28"/>
          <w:szCs w:val="28"/>
        </w:rPr>
        <w:t xml:space="preserve">ve vergi kimlik numarası </w:t>
      </w:r>
      <w:r>
        <w:rPr>
          <w:sz w:val="28"/>
          <w:szCs w:val="28"/>
        </w:rPr>
        <w:t>evrak ekinde verilmeli,</w:t>
      </w:r>
    </w:p>
    <w:p w:rsidR="00F160FC" w:rsidRDefault="000876D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160FC" w:rsidRPr="00F160FC">
        <w:rPr>
          <w:sz w:val="28"/>
          <w:szCs w:val="28"/>
        </w:rPr>
        <w:t xml:space="preserve"> </w:t>
      </w:r>
      <w:r w:rsidR="00F160FC">
        <w:rPr>
          <w:sz w:val="28"/>
          <w:szCs w:val="28"/>
        </w:rPr>
        <w:t xml:space="preserve">Sınırlı yetki için ana mukavele uygun olmalı ve sınırlı yetki iç yönergesi düzenlenmeli (TTK </w:t>
      </w:r>
      <w:proofErr w:type="gramStart"/>
      <w:r w:rsidR="0058440D">
        <w:rPr>
          <w:sz w:val="28"/>
          <w:szCs w:val="28"/>
        </w:rPr>
        <w:t>367,371/7,</w:t>
      </w:r>
      <w:r w:rsidR="00F160FC">
        <w:rPr>
          <w:sz w:val="28"/>
          <w:szCs w:val="28"/>
        </w:rPr>
        <w:t>629</w:t>
      </w:r>
      <w:proofErr w:type="gramEnd"/>
      <w:r w:rsidR="00F160FC">
        <w:rPr>
          <w:sz w:val="28"/>
          <w:szCs w:val="28"/>
        </w:rPr>
        <w:t>)</w:t>
      </w:r>
    </w:p>
    <w:p w:rsidR="002374C2" w:rsidRDefault="000876DE">
      <w:pPr>
        <w:rPr>
          <w:sz w:val="28"/>
          <w:szCs w:val="28"/>
        </w:rPr>
      </w:pPr>
      <w:r>
        <w:rPr>
          <w:sz w:val="28"/>
          <w:szCs w:val="28"/>
        </w:rPr>
        <w:t>Sınırlı yetkilere yönelik Yeni bir</w:t>
      </w:r>
      <w:r w:rsidR="00DF2B6C">
        <w:rPr>
          <w:sz w:val="28"/>
          <w:szCs w:val="28"/>
        </w:rPr>
        <w:t xml:space="preserve"> iç yönerge düzenlenmesi halinde </w:t>
      </w:r>
      <w:r>
        <w:rPr>
          <w:sz w:val="28"/>
          <w:szCs w:val="28"/>
        </w:rPr>
        <w:t xml:space="preserve">kararın içerisinde önceki iç yönergenin </w:t>
      </w:r>
      <w:r w:rsidR="00F160FC">
        <w:rPr>
          <w:sz w:val="28"/>
          <w:szCs w:val="28"/>
        </w:rPr>
        <w:t>iptal edildiği belirtilmeli.</w:t>
      </w:r>
    </w:p>
    <w:p w:rsidR="000876DE" w:rsidRDefault="002374C2">
      <w:pPr>
        <w:rPr>
          <w:sz w:val="28"/>
          <w:szCs w:val="28"/>
        </w:rPr>
      </w:pPr>
      <w:r>
        <w:rPr>
          <w:sz w:val="28"/>
          <w:szCs w:val="28"/>
        </w:rPr>
        <w:t xml:space="preserve">İç </w:t>
      </w:r>
      <w:r w:rsidR="00597108">
        <w:rPr>
          <w:sz w:val="28"/>
          <w:szCs w:val="28"/>
        </w:rPr>
        <w:t>yönergenin içinde yetki verilen</w:t>
      </w:r>
      <w:r w:rsidR="00DF2B6C">
        <w:rPr>
          <w:sz w:val="28"/>
          <w:szCs w:val="28"/>
        </w:rPr>
        <w:t xml:space="preserve"> veya yetkisi kaldırılan</w:t>
      </w:r>
      <w:r w:rsidR="00597108">
        <w:rPr>
          <w:sz w:val="28"/>
          <w:szCs w:val="28"/>
        </w:rPr>
        <w:t xml:space="preserve"> kişilerin isimleri yazılmamalı.</w:t>
      </w:r>
    </w:p>
    <w:p w:rsidR="00CF66F3" w:rsidRDefault="001D2F1A">
      <w:pPr>
        <w:rPr>
          <w:sz w:val="28"/>
          <w:szCs w:val="28"/>
        </w:rPr>
      </w:pPr>
      <w:r>
        <w:rPr>
          <w:sz w:val="28"/>
          <w:szCs w:val="28"/>
        </w:rPr>
        <w:t>*Tüzel kişi müdür /</w:t>
      </w:r>
      <w:r w:rsidR="000876DE">
        <w:rPr>
          <w:sz w:val="28"/>
          <w:szCs w:val="28"/>
        </w:rPr>
        <w:t xml:space="preserve"> yöneti</w:t>
      </w:r>
      <w:r>
        <w:rPr>
          <w:sz w:val="28"/>
          <w:szCs w:val="28"/>
        </w:rPr>
        <w:t xml:space="preserve">m kurulu üyesi olarak </w:t>
      </w:r>
      <w:r w:rsidR="00AB2116">
        <w:rPr>
          <w:sz w:val="28"/>
          <w:szCs w:val="28"/>
        </w:rPr>
        <w:t>seçilmiş</w:t>
      </w:r>
      <w:r w:rsidR="00DF2B6C">
        <w:rPr>
          <w:sz w:val="28"/>
          <w:szCs w:val="28"/>
        </w:rPr>
        <w:t xml:space="preserve"> </w:t>
      </w:r>
      <w:proofErr w:type="gramStart"/>
      <w:r w:rsidR="00DF2B6C">
        <w:rPr>
          <w:sz w:val="28"/>
          <w:szCs w:val="28"/>
        </w:rPr>
        <w:t xml:space="preserve">ise </w:t>
      </w:r>
      <w:r w:rsidR="00AB2116">
        <w:rPr>
          <w:sz w:val="28"/>
          <w:szCs w:val="28"/>
        </w:rPr>
        <w:t xml:space="preserve"> temsil</w:t>
      </w:r>
      <w:proofErr w:type="gramEnd"/>
      <w:r w:rsidR="000876DE">
        <w:rPr>
          <w:sz w:val="28"/>
          <w:szCs w:val="28"/>
        </w:rPr>
        <w:t xml:space="preserve"> yetkisi tüzel kişiye verilmeli, gerçek kişi temsilcisine değil.</w:t>
      </w:r>
    </w:p>
    <w:p w:rsidR="00745291" w:rsidRDefault="00745291">
      <w:pPr>
        <w:rPr>
          <w:sz w:val="28"/>
          <w:szCs w:val="28"/>
        </w:rPr>
      </w:pPr>
      <w:r>
        <w:rPr>
          <w:sz w:val="28"/>
          <w:szCs w:val="28"/>
        </w:rPr>
        <w:t xml:space="preserve">*Yönetim kurulu kararları genel kurulda seçilmiş bulunan yönetim kurulu üyelerince imza edilmiş olmalı, </w:t>
      </w:r>
    </w:p>
    <w:p w:rsidR="002302A5" w:rsidRDefault="003655A7">
      <w:pPr>
        <w:rPr>
          <w:sz w:val="28"/>
          <w:szCs w:val="28"/>
        </w:rPr>
      </w:pPr>
      <w:r>
        <w:rPr>
          <w:sz w:val="28"/>
          <w:szCs w:val="28"/>
        </w:rPr>
        <w:t>*İstifa eden YK üyesinin yerine</w:t>
      </w:r>
      <w:r w:rsidR="00F17786">
        <w:rPr>
          <w:sz w:val="28"/>
          <w:szCs w:val="28"/>
        </w:rPr>
        <w:t xml:space="preserve"> mutlaka</w:t>
      </w:r>
      <w:r>
        <w:rPr>
          <w:sz w:val="28"/>
          <w:szCs w:val="28"/>
        </w:rPr>
        <w:t xml:space="preserve"> geçi olarak </w:t>
      </w:r>
      <w:r w:rsidR="00DF2B6C">
        <w:rPr>
          <w:sz w:val="28"/>
          <w:szCs w:val="28"/>
        </w:rPr>
        <w:t xml:space="preserve">ilk genel kurulun onayına sunulacak süre için </w:t>
      </w:r>
      <w:r>
        <w:rPr>
          <w:sz w:val="28"/>
          <w:szCs w:val="28"/>
        </w:rPr>
        <w:t>YK üyesi atanmalı, (1 ve 2 kişilik kurulda bu işlem genel kurul kararı gerekir)</w:t>
      </w:r>
    </w:p>
    <w:p w:rsidR="001D2F1A" w:rsidRDefault="00AD024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D76530">
        <w:rPr>
          <w:sz w:val="28"/>
          <w:szCs w:val="28"/>
        </w:rPr>
        <w:t xml:space="preserve">Verasetin dağılımı kararlarında bölünemeyen pay </w:t>
      </w:r>
      <w:r w:rsidR="001D2F1A">
        <w:rPr>
          <w:sz w:val="28"/>
          <w:szCs w:val="28"/>
        </w:rPr>
        <w:t xml:space="preserve">ortaklardan birine devir veya noterden feragat edilerek </w:t>
      </w:r>
      <w:r w:rsidR="000B1F4F">
        <w:rPr>
          <w:sz w:val="28"/>
          <w:szCs w:val="28"/>
        </w:rPr>
        <w:t xml:space="preserve">mersisden giriş yapılarak ortaklar kurulu kararı </w:t>
      </w:r>
      <w:r w:rsidR="001D2F1A">
        <w:rPr>
          <w:sz w:val="28"/>
          <w:szCs w:val="28"/>
        </w:rPr>
        <w:t>alınmış olmalı,</w:t>
      </w:r>
    </w:p>
    <w:p w:rsidR="00F160FC" w:rsidRDefault="00F160F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F160FC">
        <w:rPr>
          <w:sz w:val="28"/>
          <w:szCs w:val="28"/>
        </w:rPr>
        <w:t xml:space="preserve"> </w:t>
      </w:r>
      <w:r>
        <w:rPr>
          <w:sz w:val="28"/>
          <w:szCs w:val="28"/>
        </w:rPr>
        <w:t>Şahıs firması terkin işlemlerinde, talep dilekçesi ve ek belgeleri tacir kendisi imza etmeli, sicil kayıtlarındaki imzadan farklı imza kullanmamalı,</w:t>
      </w:r>
    </w:p>
    <w:p w:rsidR="002A1A6A" w:rsidRDefault="00CA4144">
      <w:pPr>
        <w:rPr>
          <w:sz w:val="28"/>
          <w:szCs w:val="28"/>
        </w:rPr>
      </w:pPr>
      <w:r>
        <w:rPr>
          <w:sz w:val="28"/>
          <w:szCs w:val="28"/>
        </w:rPr>
        <w:t>KASIM</w:t>
      </w:r>
      <w:r w:rsidR="002A1A6A">
        <w:rPr>
          <w:sz w:val="28"/>
          <w:szCs w:val="28"/>
        </w:rPr>
        <w:t xml:space="preserve"> 2019</w:t>
      </w:r>
    </w:p>
    <w:p w:rsidR="008F6C72" w:rsidRDefault="008F6C72">
      <w:pPr>
        <w:rPr>
          <w:sz w:val="28"/>
          <w:szCs w:val="28"/>
        </w:rPr>
      </w:pPr>
    </w:p>
    <w:p w:rsidR="00745291" w:rsidRDefault="00745291">
      <w:pPr>
        <w:rPr>
          <w:sz w:val="28"/>
          <w:szCs w:val="28"/>
        </w:rPr>
      </w:pPr>
    </w:p>
    <w:p w:rsidR="00CF66F3" w:rsidRDefault="00CF66F3">
      <w:pPr>
        <w:rPr>
          <w:sz w:val="28"/>
          <w:szCs w:val="28"/>
        </w:rPr>
      </w:pPr>
    </w:p>
    <w:p w:rsidR="000876DE" w:rsidRDefault="000876DE">
      <w:pPr>
        <w:rPr>
          <w:sz w:val="28"/>
          <w:szCs w:val="28"/>
        </w:rPr>
      </w:pPr>
    </w:p>
    <w:p w:rsidR="000876DE" w:rsidRDefault="000876DE">
      <w:pPr>
        <w:rPr>
          <w:sz w:val="28"/>
          <w:szCs w:val="28"/>
        </w:rPr>
      </w:pPr>
    </w:p>
    <w:p w:rsidR="00C51D72" w:rsidRDefault="00C51D72">
      <w:pPr>
        <w:rPr>
          <w:sz w:val="28"/>
          <w:szCs w:val="28"/>
        </w:rPr>
      </w:pPr>
    </w:p>
    <w:p w:rsidR="00C17560" w:rsidRDefault="00C17560">
      <w:pPr>
        <w:rPr>
          <w:sz w:val="28"/>
          <w:szCs w:val="28"/>
        </w:rPr>
      </w:pPr>
    </w:p>
    <w:p w:rsidR="00C17560" w:rsidRDefault="00C17560">
      <w:pPr>
        <w:rPr>
          <w:sz w:val="28"/>
          <w:szCs w:val="28"/>
        </w:rPr>
      </w:pPr>
    </w:p>
    <w:p w:rsidR="0013605E" w:rsidRDefault="0013605E">
      <w:pPr>
        <w:rPr>
          <w:sz w:val="28"/>
          <w:szCs w:val="28"/>
        </w:rPr>
      </w:pPr>
    </w:p>
    <w:p w:rsidR="0013605E" w:rsidRDefault="0013605E">
      <w:pPr>
        <w:rPr>
          <w:sz w:val="28"/>
          <w:szCs w:val="28"/>
        </w:rPr>
      </w:pPr>
    </w:p>
    <w:p w:rsidR="0013605E" w:rsidRDefault="0013605E">
      <w:pPr>
        <w:rPr>
          <w:sz w:val="28"/>
          <w:szCs w:val="28"/>
        </w:rPr>
      </w:pPr>
    </w:p>
    <w:p w:rsidR="007B5927" w:rsidRDefault="007B5927">
      <w:pPr>
        <w:rPr>
          <w:sz w:val="28"/>
          <w:szCs w:val="28"/>
        </w:rPr>
      </w:pPr>
    </w:p>
    <w:p w:rsidR="007B5927" w:rsidRDefault="007B5927">
      <w:pPr>
        <w:rPr>
          <w:sz w:val="28"/>
          <w:szCs w:val="28"/>
        </w:rPr>
      </w:pPr>
    </w:p>
    <w:p w:rsidR="00956441" w:rsidRDefault="00956441">
      <w:pPr>
        <w:rPr>
          <w:sz w:val="28"/>
          <w:szCs w:val="28"/>
        </w:rPr>
      </w:pPr>
    </w:p>
    <w:p w:rsidR="00226CB5" w:rsidRDefault="00226CB5">
      <w:pPr>
        <w:rPr>
          <w:sz w:val="28"/>
          <w:szCs w:val="28"/>
        </w:rPr>
      </w:pPr>
    </w:p>
    <w:sectPr w:rsidR="00226CB5" w:rsidSect="0074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046AF3"/>
    <w:rsid w:val="00017F50"/>
    <w:rsid w:val="000340AC"/>
    <w:rsid w:val="0004694A"/>
    <w:rsid w:val="00046AF3"/>
    <w:rsid w:val="000876DE"/>
    <w:rsid w:val="000B1F4F"/>
    <w:rsid w:val="0013605E"/>
    <w:rsid w:val="0014620B"/>
    <w:rsid w:val="0015091D"/>
    <w:rsid w:val="001552CC"/>
    <w:rsid w:val="00177A87"/>
    <w:rsid w:val="0019206A"/>
    <w:rsid w:val="001B4F95"/>
    <w:rsid w:val="001D2F1A"/>
    <w:rsid w:val="001E7126"/>
    <w:rsid w:val="00226CB5"/>
    <w:rsid w:val="002302A5"/>
    <w:rsid w:val="00235455"/>
    <w:rsid w:val="002374C2"/>
    <w:rsid w:val="00254EF9"/>
    <w:rsid w:val="002A1A6A"/>
    <w:rsid w:val="002B39EA"/>
    <w:rsid w:val="002E4E8D"/>
    <w:rsid w:val="00311BC7"/>
    <w:rsid w:val="00332C8A"/>
    <w:rsid w:val="003655A7"/>
    <w:rsid w:val="003975E9"/>
    <w:rsid w:val="00420434"/>
    <w:rsid w:val="004B587E"/>
    <w:rsid w:val="004B7175"/>
    <w:rsid w:val="005075C6"/>
    <w:rsid w:val="00511BBD"/>
    <w:rsid w:val="00535590"/>
    <w:rsid w:val="0056653C"/>
    <w:rsid w:val="0058440D"/>
    <w:rsid w:val="00597108"/>
    <w:rsid w:val="005C256D"/>
    <w:rsid w:val="005C4778"/>
    <w:rsid w:val="005F2F04"/>
    <w:rsid w:val="0068061C"/>
    <w:rsid w:val="00713DD2"/>
    <w:rsid w:val="00745291"/>
    <w:rsid w:val="00745B20"/>
    <w:rsid w:val="00783048"/>
    <w:rsid w:val="00791C1A"/>
    <w:rsid w:val="007A2044"/>
    <w:rsid w:val="007B5927"/>
    <w:rsid w:val="007B5F9B"/>
    <w:rsid w:val="007C3B46"/>
    <w:rsid w:val="0080794D"/>
    <w:rsid w:val="008172BC"/>
    <w:rsid w:val="008501A3"/>
    <w:rsid w:val="00857CB2"/>
    <w:rsid w:val="00865503"/>
    <w:rsid w:val="00867D0D"/>
    <w:rsid w:val="008867D8"/>
    <w:rsid w:val="008949C5"/>
    <w:rsid w:val="008A1B52"/>
    <w:rsid w:val="008F6C72"/>
    <w:rsid w:val="0095429E"/>
    <w:rsid w:val="00956441"/>
    <w:rsid w:val="00964AA9"/>
    <w:rsid w:val="00975C56"/>
    <w:rsid w:val="009F2D31"/>
    <w:rsid w:val="00A0171C"/>
    <w:rsid w:val="00A76068"/>
    <w:rsid w:val="00A77F8B"/>
    <w:rsid w:val="00AB2116"/>
    <w:rsid w:val="00AC7C27"/>
    <w:rsid w:val="00AD0245"/>
    <w:rsid w:val="00AD2ACD"/>
    <w:rsid w:val="00B04465"/>
    <w:rsid w:val="00B22EFC"/>
    <w:rsid w:val="00C17560"/>
    <w:rsid w:val="00C51D72"/>
    <w:rsid w:val="00C73253"/>
    <w:rsid w:val="00C77DA7"/>
    <w:rsid w:val="00CA4144"/>
    <w:rsid w:val="00CA79D7"/>
    <w:rsid w:val="00CC3E58"/>
    <w:rsid w:val="00CE214B"/>
    <w:rsid w:val="00CF66F3"/>
    <w:rsid w:val="00D76530"/>
    <w:rsid w:val="00D80137"/>
    <w:rsid w:val="00D821AE"/>
    <w:rsid w:val="00DA6CB9"/>
    <w:rsid w:val="00DE2B75"/>
    <w:rsid w:val="00DF2B6C"/>
    <w:rsid w:val="00E158A5"/>
    <w:rsid w:val="00E16FE8"/>
    <w:rsid w:val="00E53565"/>
    <w:rsid w:val="00F160FC"/>
    <w:rsid w:val="00F17786"/>
    <w:rsid w:val="00F54104"/>
    <w:rsid w:val="00F800B7"/>
    <w:rsid w:val="00F96F11"/>
    <w:rsid w:val="00FE3C03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6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Hur</cp:lastModifiedBy>
  <cp:revision>25</cp:revision>
  <dcterms:created xsi:type="dcterms:W3CDTF">2018-12-17T09:29:00Z</dcterms:created>
  <dcterms:modified xsi:type="dcterms:W3CDTF">2019-11-05T08:44:00Z</dcterms:modified>
</cp:coreProperties>
</file>